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2B22" w:rsidRPr="0073263A" w:rsidRDefault="00C02B22" w:rsidP="00C02B22">
      <w:pPr>
        <w:spacing w:after="0" w:line="276" w:lineRule="auto"/>
      </w:pPr>
      <w:r w:rsidRPr="0073263A">
        <w:t xml:space="preserve">Ministère de la </w:t>
      </w:r>
      <w:r>
        <w:t>Communication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263A">
        <w:t>République de Côte d’Ivoire</w:t>
      </w:r>
    </w:p>
    <w:p w:rsidR="00C02B22" w:rsidRPr="0073263A" w:rsidRDefault="00C02B22" w:rsidP="00C02B22">
      <w:pPr>
        <w:spacing w:after="0" w:line="276" w:lineRule="auto"/>
      </w:pPr>
      <w:r>
        <w:t>Et des Médias</w:t>
      </w:r>
      <w:r w:rsidRPr="0073263A">
        <w:t xml:space="preserve">        </w:t>
      </w:r>
      <w:r>
        <w:tab/>
      </w:r>
      <w:r>
        <w:tab/>
      </w:r>
      <w:r>
        <w:tab/>
      </w:r>
      <w:r>
        <w:tab/>
        <w:t xml:space="preserve">     </w:t>
      </w:r>
      <w:r>
        <w:tab/>
      </w:r>
      <w:r>
        <w:tab/>
      </w:r>
      <w:r>
        <w:tab/>
        <w:t xml:space="preserve">    </w:t>
      </w:r>
      <w:r w:rsidRPr="0073263A">
        <w:t>Union-Discipline-Travail</w:t>
      </w:r>
    </w:p>
    <w:p w:rsidR="00C02B22" w:rsidRPr="00C02B22" w:rsidRDefault="00C02B22" w:rsidP="00C02B22">
      <w:pPr>
        <w:rPr>
          <w:rFonts w:ascii="Palace Script MT" w:eastAsia="Times New Roman" w:hAnsi="Palace Script MT"/>
          <w:b/>
          <w:bCs/>
          <w:iCs/>
          <w:sz w:val="4"/>
          <w:szCs w:val="16"/>
          <w:lang w:eastAsia="fr-FR"/>
        </w:rPr>
      </w:pPr>
      <w:r w:rsidRPr="0073263A">
        <w:rPr>
          <w:rFonts w:ascii="Arial" w:eastAsia="Times New Roman" w:hAnsi="Arial"/>
          <w:noProof/>
          <w:szCs w:val="20"/>
          <w:lang w:eastAsia="fr-FR"/>
        </w:rPr>
        <w:drawing>
          <wp:inline distT="0" distB="0" distL="0" distR="0" wp14:anchorId="0203696C" wp14:editId="57EFF61A">
            <wp:extent cx="1418897" cy="1033439"/>
            <wp:effectExtent l="0" t="0" r="0" b="0"/>
            <wp:docPr id="5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3256" cy="10438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2B22" w:rsidRPr="00284346" w:rsidRDefault="00C02B22" w:rsidP="00C02B22">
      <w:pPr>
        <w:jc w:val="center"/>
        <w:rPr>
          <w:rFonts w:ascii="Times New Roman" w:hAnsi="Times New Roman" w:cs="Times New Roman"/>
          <w:b/>
          <w:sz w:val="40"/>
        </w:rPr>
      </w:pPr>
      <w:r w:rsidRPr="00284346">
        <w:rPr>
          <w:rFonts w:ascii="Times New Roman" w:hAnsi="Times New Roman" w:cs="Times New Roman"/>
          <w:b/>
          <w:sz w:val="40"/>
        </w:rPr>
        <w:t>CONCOURS D’ENTREE SESSION 201</w:t>
      </w:r>
      <w:r w:rsidR="00FD382B">
        <w:rPr>
          <w:rFonts w:ascii="Times New Roman" w:hAnsi="Times New Roman" w:cs="Times New Roman"/>
          <w:b/>
          <w:sz w:val="40"/>
        </w:rPr>
        <w:t>9</w:t>
      </w:r>
    </w:p>
    <w:p w:rsidR="00C02B22" w:rsidRDefault="00C02B22" w:rsidP="00C02B22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ECOLE DE PRODUCTION AUDIOVISUELLE</w:t>
      </w:r>
    </w:p>
    <w:p w:rsidR="00C02B22" w:rsidRDefault="00C02B22" w:rsidP="00C02B22">
      <w:pPr>
        <w:ind w:left="2832" w:firstLine="708"/>
        <w:rPr>
          <w:rFonts w:ascii="Times New Roman" w:hAnsi="Times New Roman" w:cs="Times New Roman"/>
          <w:sz w:val="24"/>
        </w:rPr>
      </w:pPr>
      <w:r w:rsidRPr="00C02B22">
        <w:rPr>
          <w:rFonts w:ascii="Times New Roman" w:hAnsi="Times New Roman" w:cs="Times New Roman"/>
          <w:sz w:val="24"/>
        </w:rPr>
        <w:t>SOG</w:t>
      </w:r>
      <w:r>
        <w:rPr>
          <w:rFonts w:ascii="Times New Roman" w:hAnsi="Times New Roman" w:cs="Times New Roman"/>
          <w:sz w:val="24"/>
        </w:rPr>
        <w:t xml:space="preserve"> Licence 1</w:t>
      </w:r>
      <w:r w:rsidR="0012279F">
        <w:rPr>
          <w:rFonts w:ascii="Times New Roman" w:hAnsi="Times New Roman" w:cs="Times New Roman"/>
          <w:sz w:val="24"/>
        </w:rPr>
        <w:t xml:space="preserve"> </w:t>
      </w:r>
      <w:r w:rsidR="008232FF">
        <w:rPr>
          <w:rFonts w:ascii="Times New Roman" w:hAnsi="Times New Roman" w:cs="Times New Roman"/>
          <w:sz w:val="24"/>
        </w:rPr>
        <w:t>–</w:t>
      </w:r>
      <w:r w:rsidR="0012279F">
        <w:rPr>
          <w:rFonts w:ascii="Times New Roman" w:hAnsi="Times New Roman" w:cs="Times New Roman"/>
          <w:sz w:val="24"/>
        </w:rPr>
        <w:t xml:space="preserve"> </w:t>
      </w:r>
      <w:r w:rsidR="008232FF">
        <w:rPr>
          <w:rFonts w:ascii="Times New Roman" w:hAnsi="Times New Roman" w:cs="Times New Roman"/>
          <w:sz w:val="24"/>
        </w:rPr>
        <w:t xml:space="preserve">Cours du </w:t>
      </w:r>
      <w:r w:rsidR="0012279F">
        <w:rPr>
          <w:rFonts w:ascii="Times New Roman" w:hAnsi="Times New Roman" w:cs="Times New Roman"/>
          <w:sz w:val="24"/>
        </w:rPr>
        <w:t xml:space="preserve">Jour 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Heure : 2 heures</w:t>
      </w:r>
    </w:p>
    <w:p w:rsidR="00D27647" w:rsidRDefault="00D27647" w:rsidP="00FD382B">
      <w:pPr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>« </w:t>
      </w:r>
      <w:r w:rsidR="00FD382B" w:rsidRPr="00FD382B">
        <w:rPr>
          <w:rFonts w:ascii="Times New Roman" w:hAnsi="Times New Roman" w:cs="Times New Roman"/>
          <w:sz w:val="36"/>
        </w:rPr>
        <w:t>L'échec est le fondement de la réussite.</w:t>
      </w:r>
      <w:r>
        <w:rPr>
          <w:rFonts w:ascii="Times New Roman" w:hAnsi="Times New Roman" w:cs="Times New Roman"/>
          <w:sz w:val="36"/>
        </w:rPr>
        <w:t> »</w:t>
      </w:r>
    </w:p>
    <w:p w:rsidR="00FD382B" w:rsidRPr="0012279F" w:rsidRDefault="00FD382B" w:rsidP="00FD382B">
      <w:pPr>
        <w:rPr>
          <w:rFonts w:ascii="Times New Roman" w:hAnsi="Times New Roman" w:cs="Times New Roman"/>
          <w:sz w:val="28"/>
        </w:rPr>
      </w:pPr>
      <w:r w:rsidRPr="0012279F">
        <w:rPr>
          <w:rFonts w:ascii="Times New Roman" w:hAnsi="Times New Roman" w:cs="Times New Roman"/>
          <w:sz w:val="28"/>
        </w:rPr>
        <w:t xml:space="preserve"> Commentez cette pensée de Lao TSEU. </w:t>
      </w:r>
    </w:p>
    <w:p w:rsidR="00C02B22" w:rsidRPr="00284346" w:rsidRDefault="00C02B22">
      <w:pPr>
        <w:rPr>
          <w:sz w:val="2"/>
        </w:rPr>
      </w:pPr>
    </w:p>
    <w:p w:rsidR="0093121E" w:rsidRDefault="0093121E" w:rsidP="0093121E">
      <w:pPr>
        <w:pStyle w:val="Pieddepage"/>
        <w:pBdr>
          <w:top w:val="thinThickSmallGap" w:sz="24" w:space="0" w:color="622423"/>
        </w:pBdr>
        <w:jc w:val="center"/>
        <w:rPr>
          <w:rStyle w:val="Lienhypertexte"/>
          <w:rFonts w:ascii="Tahoma" w:hAnsi="Tahoma" w:cs="Tahoma"/>
          <w:b/>
          <w:sz w:val="20"/>
          <w:szCs w:val="20"/>
          <w:lang w:val="en-US" w:eastAsia="fr-FR"/>
        </w:rPr>
      </w:pPr>
      <w:r w:rsidRPr="00725B65">
        <w:rPr>
          <w:rFonts w:ascii="Tahoma" w:hAnsi="Tahoma" w:cs="Tahoma"/>
          <w:b/>
          <w:sz w:val="18"/>
          <w:szCs w:val="20"/>
          <w:lang w:val="en-US" w:eastAsia="fr-FR"/>
        </w:rPr>
        <w:t>B.P.V 205 ABIDJAN TEL: 22 44 88 58 / 22 44 86 66 / 22 44 88 38 / 22 44 88 44 FAX: 22 44 84 33</w:t>
      </w:r>
      <w:r>
        <w:rPr>
          <w:rFonts w:ascii="Tahoma" w:hAnsi="Tahoma" w:cs="Tahoma"/>
          <w:b/>
          <w:sz w:val="18"/>
          <w:szCs w:val="20"/>
          <w:lang w:val="en-US" w:eastAsia="fr-FR"/>
        </w:rPr>
        <w:t xml:space="preserve"> </w:t>
      </w:r>
      <w:r w:rsidRPr="00725B65">
        <w:rPr>
          <w:rFonts w:ascii="Tahoma" w:hAnsi="Tahoma" w:cs="Tahoma"/>
          <w:b/>
          <w:sz w:val="18"/>
          <w:szCs w:val="20"/>
          <w:lang w:val="en-US" w:eastAsia="fr-FR"/>
        </w:rPr>
        <w:t xml:space="preserve">Site web: </w:t>
      </w:r>
      <w:hyperlink r:id="rId8" w:history="1">
        <w:r w:rsidRPr="00725B65">
          <w:rPr>
            <w:rStyle w:val="Lienhypertexte"/>
            <w:rFonts w:ascii="Tahoma" w:hAnsi="Tahoma" w:cs="Tahoma"/>
            <w:b/>
            <w:sz w:val="18"/>
            <w:szCs w:val="20"/>
            <w:lang w:val="en-US" w:eastAsia="fr-FR"/>
          </w:rPr>
          <w:t>www.istcpolytechnique.ci</w:t>
        </w:r>
      </w:hyperlink>
    </w:p>
    <w:p w:rsidR="0093121E" w:rsidRPr="00AA229C" w:rsidRDefault="0093121E" w:rsidP="0093121E">
      <w:pPr>
        <w:pStyle w:val="Pieddepage"/>
        <w:pBdr>
          <w:top w:val="thinThickSmallGap" w:sz="24" w:space="0" w:color="622423"/>
        </w:pBdr>
        <w:jc w:val="center"/>
        <w:rPr>
          <w:rFonts w:ascii="Tahoma" w:hAnsi="Tahoma" w:cs="Tahoma"/>
          <w:b/>
          <w:sz w:val="14"/>
          <w:szCs w:val="20"/>
          <w:lang w:val="en-US" w:eastAsia="fr-FR"/>
        </w:rPr>
      </w:pPr>
    </w:p>
    <w:p w:rsidR="00C02B22" w:rsidRPr="0093121E" w:rsidRDefault="00C02B22" w:rsidP="00C02B22">
      <w:pPr>
        <w:pStyle w:val="Pieddepage"/>
        <w:pBdr>
          <w:top w:val="thinThickSmallGap" w:sz="24" w:space="0" w:color="622423"/>
        </w:pBdr>
        <w:jc w:val="center"/>
        <w:rPr>
          <w:rFonts w:ascii="Tahoma" w:hAnsi="Tahoma" w:cs="Tahoma"/>
          <w:b/>
          <w:sz w:val="6"/>
          <w:szCs w:val="20"/>
          <w:lang w:val="en-US" w:eastAsia="fr-FR"/>
        </w:rPr>
      </w:pPr>
    </w:p>
    <w:p w:rsidR="0093121E" w:rsidRDefault="0093121E" w:rsidP="00C02B22">
      <w:pPr>
        <w:spacing w:after="0" w:line="276" w:lineRule="auto"/>
      </w:pPr>
      <w:r>
        <w:rPr>
          <w:rFonts w:ascii="Tahoma" w:hAnsi="Tahoma" w:cs="Tahoma"/>
          <w:b/>
          <w:noProof/>
          <w:sz w:val="20"/>
          <w:szCs w:val="20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D299B9" wp14:editId="19603430">
                <wp:simplePos x="0" y="0"/>
                <wp:positionH relativeFrom="column">
                  <wp:posOffset>-316471</wp:posOffset>
                </wp:positionH>
                <wp:positionV relativeFrom="paragraph">
                  <wp:posOffset>161794</wp:posOffset>
                </wp:positionV>
                <wp:extent cx="6714162" cy="0"/>
                <wp:effectExtent l="0" t="0" r="29845" b="19050"/>
                <wp:wrapNone/>
                <wp:docPr id="3" name="Connecteur droi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14162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7F17404" id="Connecteur droit 3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4.9pt,12.75pt" to="503.75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" strokecolor="#5b9bd5 [3204]" strokeweight=".5pt">
                <v:stroke joinstyle="miter"/>
              </v:line>
            </w:pict>
          </mc:Fallback>
        </mc:AlternateContent>
      </w:r>
    </w:p>
    <w:p w:rsidR="0093121E" w:rsidRDefault="0093121E" w:rsidP="00C02B22">
      <w:pPr>
        <w:spacing w:after="0" w:line="276" w:lineRule="auto"/>
      </w:pPr>
    </w:p>
    <w:p w:rsidR="00C02B22" w:rsidRPr="0073263A" w:rsidRDefault="00C02B22" w:rsidP="00C02B22">
      <w:pPr>
        <w:spacing w:after="0" w:line="276" w:lineRule="auto"/>
      </w:pPr>
      <w:r w:rsidRPr="0073263A">
        <w:t xml:space="preserve">Ministère de la </w:t>
      </w:r>
      <w:r>
        <w:t>Communication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263A">
        <w:t>République de Côte d’Ivoire</w:t>
      </w:r>
    </w:p>
    <w:p w:rsidR="00C02B22" w:rsidRPr="0073263A" w:rsidRDefault="00C02B22" w:rsidP="00C02B22">
      <w:pPr>
        <w:spacing w:after="0" w:line="276" w:lineRule="auto"/>
      </w:pPr>
      <w:r>
        <w:t>Et des Médias</w:t>
      </w:r>
      <w:r w:rsidRPr="0073263A">
        <w:t xml:space="preserve">        </w:t>
      </w:r>
      <w:r>
        <w:tab/>
      </w:r>
      <w:r>
        <w:tab/>
      </w:r>
      <w:r>
        <w:tab/>
      </w:r>
      <w:r>
        <w:tab/>
        <w:t xml:space="preserve">     </w:t>
      </w:r>
      <w:r>
        <w:tab/>
      </w:r>
      <w:r>
        <w:tab/>
      </w:r>
      <w:r>
        <w:tab/>
        <w:t xml:space="preserve">    </w:t>
      </w:r>
      <w:r w:rsidRPr="0073263A">
        <w:t>Union-Discipline-Travail</w:t>
      </w:r>
    </w:p>
    <w:p w:rsidR="00C02B22" w:rsidRDefault="00C02B22" w:rsidP="00C02B22">
      <w:pPr>
        <w:rPr>
          <w:rFonts w:ascii="Palace Script MT" w:eastAsia="Times New Roman" w:hAnsi="Palace Script MT"/>
          <w:b/>
          <w:bCs/>
          <w:i/>
          <w:iCs/>
          <w:sz w:val="16"/>
          <w:szCs w:val="16"/>
          <w:lang w:eastAsia="fr-FR"/>
        </w:rPr>
      </w:pPr>
      <w:r w:rsidRPr="0073263A">
        <w:rPr>
          <w:rFonts w:ascii="Arial" w:eastAsia="Times New Roman" w:hAnsi="Arial"/>
          <w:noProof/>
          <w:szCs w:val="20"/>
          <w:lang w:eastAsia="fr-FR"/>
        </w:rPr>
        <w:drawing>
          <wp:inline distT="0" distB="0" distL="0" distR="0" wp14:anchorId="003B5912" wp14:editId="7FD4C7F9">
            <wp:extent cx="1639614" cy="1194196"/>
            <wp:effectExtent l="0" t="0" r="0" b="6350"/>
            <wp:docPr id="2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9837" cy="12016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EF6" w:rsidRPr="00284346" w:rsidRDefault="00FD382B" w:rsidP="00000EF6">
      <w:pPr>
        <w:jc w:val="center"/>
        <w:rPr>
          <w:rFonts w:ascii="Times New Roman" w:hAnsi="Times New Roman" w:cs="Times New Roman"/>
          <w:b/>
          <w:sz w:val="40"/>
        </w:rPr>
      </w:pPr>
      <w:r>
        <w:rPr>
          <w:rFonts w:ascii="Times New Roman" w:hAnsi="Times New Roman" w:cs="Times New Roman"/>
          <w:b/>
          <w:sz w:val="40"/>
        </w:rPr>
        <w:t>CONCOURS D’ENTREE SESSION 2019</w:t>
      </w:r>
      <w:bookmarkStart w:id="0" w:name="_GoBack"/>
      <w:bookmarkEnd w:id="0"/>
    </w:p>
    <w:p w:rsidR="00000EF6" w:rsidRDefault="00000EF6" w:rsidP="00000EF6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ECOLE DE PRODUCTION AUDIOVISUELLE</w:t>
      </w:r>
    </w:p>
    <w:p w:rsidR="00FD382B" w:rsidRPr="00D27647" w:rsidRDefault="00000EF6" w:rsidP="00D27647">
      <w:pPr>
        <w:ind w:left="2832" w:firstLine="708"/>
        <w:rPr>
          <w:rFonts w:ascii="Times New Roman" w:hAnsi="Times New Roman" w:cs="Times New Roman"/>
          <w:sz w:val="24"/>
        </w:rPr>
      </w:pPr>
      <w:r w:rsidRPr="00C02B22">
        <w:rPr>
          <w:rFonts w:ascii="Times New Roman" w:hAnsi="Times New Roman" w:cs="Times New Roman"/>
          <w:sz w:val="24"/>
        </w:rPr>
        <w:t>SOG</w:t>
      </w:r>
      <w:r>
        <w:rPr>
          <w:rFonts w:ascii="Times New Roman" w:hAnsi="Times New Roman" w:cs="Times New Roman"/>
          <w:sz w:val="24"/>
        </w:rPr>
        <w:t xml:space="preserve"> Licence 1</w:t>
      </w:r>
      <w:r w:rsidR="0012279F">
        <w:rPr>
          <w:rFonts w:ascii="Times New Roman" w:hAnsi="Times New Roman" w:cs="Times New Roman"/>
          <w:sz w:val="24"/>
        </w:rPr>
        <w:t xml:space="preserve"> - </w:t>
      </w:r>
      <w:r w:rsidR="008232FF">
        <w:rPr>
          <w:rFonts w:ascii="Times New Roman" w:hAnsi="Times New Roman" w:cs="Times New Roman"/>
          <w:sz w:val="24"/>
        </w:rPr>
        <w:t>Cours du Jour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Heure : 2 heures</w:t>
      </w:r>
    </w:p>
    <w:p w:rsidR="00D27647" w:rsidRDefault="00D27647" w:rsidP="00D27647">
      <w:pPr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>« </w:t>
      </w:r>
      <w:r w:rsidRPr="00FD382B">
        <w:rPr>
          <w:rFonts w:ascii="Times New Roman" w:hAnsi="Times New Roman" w:cs="Times New Roman"/>
          <w:sz w:val="36"/>
        </w:rPr>
        <w:t>L'échec est le fondement de la réussite.</w:t>
      </w:r>
      <w:r>
        <w:rPr>
          <w:rFonts w:ascii="Times New Roman" w:hAnsi="Times New Roman" w:cs="Times New Roman"/>
          <w:sz w:val="36"/>
        </w:rPr>
        <w:t> »</w:t>
      </w:r>
    </w:p>
    <w:p w:rsidR="0012279F" w:rsidRPr="0012279F" w:rsidRDefault="0012279F" w:rsidP="00D27647">
      <w:pPr>
        <w:rPr>
          <w:rFonts w:ascii="Times New Roman" w:hAnsi="Times New Roman" w:cs="Times New Roman"/>
          <w:sz w:val="10"/>
        </w:rPr>
      </w:pPr>
    </w:p>
    <w:p w:rsidR="00D27647" w:rsidRPr="0012279F" w:rsidRDefault="00D27647" w:rsidP="00D27647">
      <w:pPr>
        <w:rPr>
          <w:rFonts w:ascii="Times New Roman" w:hAnsi="Times New Roman" w:cs="Times New Roman"/>
          <w:sz w:val="28"/>
        </w:rPr>
      </w:pPr>
      <w:r w:rsidRPr="0012279F">
        <w:rPr>
          <w:rFonts w:ascii="Times New Roman" w:hAnsi="Times New Roman" w:cs="Times New Roman"/>
          <w:sz w:val="28"/>
        </w:rPr>
        <w:t xml:space="preserve"> Commentez cette pensée de Lao TSEU. </w:t>
      </w:r>
    </w:p>
    <w:p w:rsidR="00D27647" w:rsidRPr="00284346" w:rsidRDefault="00D27647" w:rsidP="00D27647">
      <w:pPr>
        <w:rPr>
          <w:sz w:val="2"/>
        </w:rPr>
      </w:pPr>
    </w:p>
    <w:p w:rsidR="00725B65" w:rsidRDefault="00725B65" w:rsidP="00725B65">
      <w:pPr>
        <w:pStyle w:val="Pieddepage"/>
        <w:pBdr>
          <w:top w:val="thinThickSmallGap" w:sz="24" w:space="0" w:color="622423"/>
        </w:pBdr>
        <w:jc w:val="center"/>
        <w:rPr>
          <w:rStyle w:val="Lienhypertexte"/>
          <w:rFonts w:ascii="Tahoma" w:hAnsi="Tahoma" w:cs="Tahoma"/>
          <w:b/>
          <w:sz w:val="20"/>
          <w:szCs w:val="20"/>
          <w:lang w:val="en-US" w:eastAsia="fr-FR"/>
        </w:rPr>
      </w:pPr>
      <w:r w:rsidRPr="00725B65">
        <w:rPr>
          <w:rFonts w:ascii="Tahoma" w:hAnsi="Tahoma" w:cs="Tahoma"/>
          <w:b/>
          <w:sz w:val="18"/>
          <w:szCs w:val="20"/>
          <w:lang w:val="en-US" w:eastAsia="fr-FR"/>
        </w:rPr>
        <w:lastRenderedPageBreak/>
        <w:t>B.P.V 205 ABIDJAN TEL: 22 44 88 58 / 22 44 86 66 / 22 44 88 38 / 22 44 88 44 FAX: 22 44 84 33</w:t>
      </w:r>
      <w:r>
        <w:rPr>
          <w:rFonts w:ascii="Tahoma" w:hAnsi="Tahoma" w:cs="Tahoma"/>
          <w:b/>
          <w:sz w:val="18"/>
          <w:szCs w:val="20"/>
          <w:lang w:val="en-US" w:eastAsia="fr-FR"/>
        </w:rPr>
        <w:t xml:space="preserve"> </w:t>
      </w:r>
      <w:r w:rsidRPr="00725B65">
        <w:rPr>
          <w:rFonts w:ascii="Tahoma" w:hAnsi="Tahoma" w:cs="Tahoma"/>
          <w:b/>
          <w:sz w:val="18"/>
          <w:szCs w:val="20"/>
          <w:lang w:val="en-US" w:eastAsia="fr-FR"/>
        </w:rPr>
        <w:t xml:space="preserve">Site web: </w:t>
      </w:r>
      <w:hyperlink r:id="rId9" w:history="1">
        <w:r w:rsidRPr="00725B65">
          <w:rPr>
            <w:rStyle w:val="Lienhypertexte"/>
            <w:rFonts w:ascii="Tahoma" w:hAnsi="Tahoma" w:cs="Tahoma"/>
            <w:b/>
            <w:sz w:val="18"/>
            <w:szCs w:val="20"/>
            <w:lang w:val="en-US" w:eastAsia="fr-FR"/>
          </w:rPr>
          <w:t>www.istcpolytechnique.ci</w:t>
        </w:r>
      </w:hyperlink>
    </w:p>
    <w:p w:rsidR="00000EF6" w:rsidRPr="0073263A" w:rsidRDefault="00000EF6" w:rsidP="00000EF6">
      <w:pPr>
        <w:spacing w:after="0" w:line="276" w:lineRule="auto"/>
      </w:pPr>
      <w:r w:rsidRPr="0073263A">
        <w:t xml:space="preserve">Ministère de la </w:t>
      </w:r>
      <w:r>
        <w:t>Communication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263A">
        <w:t>République de Côte d’Ivoire</w:t>
      </w:r>
    </w:p>
    <w:p w:rsidR="00000EF6" w:rsidRPr="0073263A" w:rsidRDefault="00000EF6" w:rsidP="00000EF6">
      <w:pPr>
        <w:spacing w:after="0" w:line="276" w:lineRule="auto"/>
      </w:pPr>
      <w:r>
        <w:t>Et des Médias</w:t>
      </w:r>
      <w:r w:rsidRPr="0073263A">
        <w:t xml:space="preserve">        </w:t>
      </w:r>
      <w:r>
        <w:tab/>
      </w:r>
      <w:r>
        <w:tab/>
      </w:r>
      <w:r>
        <w:tab/>
      </w:r>
      <w:r>
        <w:tab/>
        <w:t xml:space="preserve">     </w:t>
      </w:r>
      <w:r>
        <w:tab/>
      </w:r>
      <w:r>
        <w:tab/>
      </w:r>
      <w:r>
        <w:tab/>
        <w:t xml:space="preserve">    </w:t>
      </w:r>
      <w:r w:rsidRPr="0073263A">
        <w:t>Union-Discipline-Travail</w:t>
      </w:r>
    </w:p>
    <w:p w:rsidR="00000EF6" w:rsidRPr="00AA229C" w:rsidRDefault="00000EF6" w:rsidP="00000EF6">
      <w:pPr>
        <w:rPr>
          <w:rFonts w:ascii="Palace Script MT" w:eastAsia="Times New Roman" w:hAnsi="Palace Script MT"/>
          <w:b/>
          <w:bCs/>
          <w:i/>
          <w:iCs/>
          <w:sz w:val="10"/>
          <w:szCs w:val="16"/>
          <w:lang w:eastAsia="fr-FR"/>
        </w:rPr>
      </w:pPr>
      <w:r w:rsidRPr="0073263A">
        <w:rPr>
          <w:rFonts w:ascii="Arial" w:eastAsia="Times New Roman" w:hAnsi="Arial"/>
          <w:noProof/>
          <w:szCs w:val="20"/>
          <w:lang w:eastAsia="fr-FR"/>
        </w:rPr>
        <w:drawing>
          <wp:inline distT="0" distB="0" distL="0" distR="0" wp14:anchorId="639D900B" wp14:editId="2EABDB00">
            <wp:extent cx="1388853" cy="1011556"/>
            <wp:effectExtent l="0" t="0" r="1905" b="0"/>
            <wp:docPr id="9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729" cy="10223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EF6" w:rsidRPr="00284346" w:rsidRDefault="00000EF6" w:rsidP="00000EF6">
      <w:pPr>
        <w:jc w:val="center"/>
        <w:rPr>
          <w:rFonts w:ascii="Times New Roman" w:hAnsi="Times New Roman" w:cs="Times New Roman"/>
          <w:b/>
          <w:sz w:val="40"/>
        </w:rPr>
      </w:pPr>
      <w:r w:rsidRPr="00284346">
        <w:rPr>
          <w:rFonts w:ascii="Times New Roman" w:hAnsi="Times New Roman" w:cs="Times New Roman"/>
          <w:b/>
          <w:sz w:val="40"/>
        </w:rPr>
        <w:t>CONCOURS D’ENTREE SESSION 201</w:t>
      </w:r>
      <w:r w:rsidR="00FD382B">
        <w:rPr>
          <w:rFonts w:ascii="Times New Roman" w:hAnsi="Times New Roman" w:cs="Times New Roman"/>
          <w:b/>
          <w:sz w:val="40"/>
        </w:rPr>
        <w:t>9</w:t>
      </w:r>
    </w:p>
    <w:p w:rsidR="00000EF6" w:rsidRDefault="00000EF6" w:rsidP="00000EF6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ECOLE DE PRODUCTION AUDIOVISUELLE</w:t>
      </w:r>
    </w:p>
    <w:p w:rsidR="00FD382B" w:rsidRDefault="00000EF6" w:rsidP="00FD382B">
      <w:pPr>
        <w:ind w:left="2832" w:firstLine="708"/>
        <w:rPr>
          <w:rFonts w:ascii="Times New Roman" w:hAnsi="Times New Roman" w:cs="Times New Roman"/>
          <w:sz w:val="24"/>
        </w:rPr>
      </w:pPr>
      <w:r w:rsidRPr="00C02B22">
        <w:rPr>
          <w:rFonts w:ascii="Times New Roman" w:hAnsi="Times New Roman" w:cs="Times New Roman"/>
          <w:sz w:val="24"/>
        </w:rPr>
        <w:t>SOG</w:t>
      </w:r>
      <w:r>
        <w:rPr>
          <w:rFonts w:ascii="Times New Roman" w:hAnsi="Times New Roman" w:cs="Times New Roman"/>
          <w:sz w:val="24"/>
        </w:rPr>
        <w:t xml:space="preserve"> Master 1</w:t>
      </w:r>
      <w:r>
        <w:rPr>
          <w:rFonts w:ascii="Times New Roman" w:hAnsi="Times New Roman" w:cs="Times New Roman"/>
          <w:sz w:val="24"/>
        </w:rPr>
        <w:tab/>
      </w:r>
      <w:r w:rsidR="0012279F">
        <w:rPr>
          <w:rFonts w:ascii="Times New Roman" w:hAnsi="Times New Roman" w:cs="Times New Roman"/>
          <w:sz w:val="24"/>
        </w:rPr>
        <w:t xml:space="preserve"> - </w:t>
      </w:r>
      <w:r w:rsidR="008232FF">
        <w:rPr>
          <w:rFonts w:ascii="Times New Roman" w:hAnsi="Times New Roman" w:cs="Times New Roman"/>
          <w:sz w:val="24"/>
        </w:rPr>
        <w:t>Cours du Jour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Heure : 2 heures</w:t>
      </w:r>
    </w:p>
    <w:p w:rsidR="00FD382B" w:rsidRPr="00AA229C" w:rsidRDefault="00FD382B" w:rsidP="00AA229C">
      <w:pPr>
        <w:jc w:val="both"/>
        <w:rPr>
          <w:rFonts w:ascii="Times New Roman" w:hAnsi="Times New Roman" w:cs="Times New Roman"/>
          <w:sz w:val="30"/>
          <w:szCs w:val="30"/>
        </w:rPr>
      </w:pPr>
      <w:r w:rsidRPr="00AA229C">
        <w:rPr>
          <w:rFonts w:ascii="Times New Roman" w:hAnsi="Times New Roman" w:cs="Times New Roman"/>
          <w:sz w:val="30"/>
          <w:szCs w:val="30"/>
        </w:rPr>
        <w:t xml:space="preserve">« Les médias agissent à la manière d’une drogue, anesthésiante ou stimulante. Ils sont capables de faire faire n’importe quoi, à n’importe qui, n’importe comment et n’importe quand ». </w:t>
      </w:r>
    </w:p>
    <w:p w:rsidR="00FD382B" w:rsidRPr="00AA229C" w:rsidRDefault="00FD382B" w:rsidP="00AA229C">
      <w:pPr>
        <w:jc w:val="both"/>
        <w:rPr>
          <w:rFonts w:ascii="Times New Roman" w:hAnsi="Times New Roman" w:cs="Times New Roman"/>
          <w:sz w:val="30"/>
          <w:szCs w:val="30"/>
        </w:rPr>
      </w:pPr>
      <w:r w:rsidRPr="00AA229C">
        <w:rPr>
          <w:rFonts w:ascii="Times New Roman" w:hAnsi="Times New Roman" w:cs="Times New Roman"/>
          <w:sz w:val="30"/>
          <w:szCs w:val="30"/>
        </w:rPr>
        <w:t xml:space="preserve">Que pensez-vous de cette affirmation de Francis Balle ? </w:t>
      </w:r>
    </w:p>
    <w:p w:rsidR="00000EF6" w:rsidRDefault="00000EF6" w:rsidP="00000EF6">
      <w:pPr>
        <w:pStyle w:val="Pieddepage"/>
        <w:pBdr>
          <w:top w:val="thinThickSmallGap" w:sz="24" w:space="0" w:color="622423"/>
        </w:pBdr>
        <w:jc w:val="center"/>
        <w:rPr>
          <w:rStyle w:val="Lienhypertexte"/>
          <w:rFonts w:ascii="Tahoma" w:hAnsi="Tahoma" w:cs="Tahoma"/>
          <w:b/>
          <w:sz w:val="20"/>
          <w:szCs w:val="20"/>
          <w:lang w:val="en-US" w:eastAsia="fr-FR"/>
        </w:rPr>
      </w:pPr>
      <w:r w:rsidRPr="00725B65">
        <w:rPr>
          <w:rFonts w:ascii="Tahoma" w:hAnsi="Tahoma" w:cs="Tahoma"/>
          <w:b/>
          <w:sz w:val="18"/>
          <w:szCs w:val="20"/>
          <w:lang w:val="en-US" w:eastAsia="fr-FR"/>
        </w:rPr>
        <w:t>B.P.V 205 ABIDJAN TEL: 22 44 88 58 / 22 44 86 66 / 22 44 88 38 / 22 44 88 44 FAX: 22 44 84 33</w:t>
      </w:r>
      <w:r w:rsidR="00725B65">
        <w:rPr>
          <w:rFonts w:ascii="Tahoma" w:hAnsi="Tahoma" w:cs="Tahoma"/>
          <w:b/>
          <w:sz w:val="18"/>
          <w:szCs w:val="20"/>
          <w:lang w:val="en-US" w:eastAsia="fr-FR"/>
        </w:rPr>
        <w:t xml:space="preserve"> </w:t>
      </w:r>
      <w:r w:rsidRPr="00725B65">
        <w:rPr>
          <w:rFonts w:ascii="Tahoma" w:hAnsi="Tahoma" w:cs="Tahoma"/>
          <w:b/>
          <w:sz w:val="18"/>
          <w:szCs w:val="20"/>
          <w:lang w:val="en-US" w:eastAsia="fr-FR"/>
        </w:rPr>
        <w:t xml:space="preserve">Site web: </w:t>
      </w:r>
      <w:hyperlink r:id="rId10" w:history="1">
        <w:r w:rsidRPr="00725B65">
          <w:rPr>
            <w:rStyle w:val="Lienhypertexte"/>
            <w:rFonts w:ascii="Tahoma" w:hAnsi="Tahoma" w:cs="Tahoma"/>
            <w:b/>
            <w:sz w:val="18"/>
            <w:szCs w:val="20"/>
            <w:lang w:val="en-US" w:eastAsia="fr-FR"/>
          </w:rPr>
          <w:t>www.istcpolytechnique.ci</w:t>
        </w:r>
      </w:hyperlink>
    </w:p>
    <w:p w:rsidR="00AA229C" w:rsidRPr="00AA229C" w:rsidRDefault="00AA229C" w:rsidP="00000EF6">
      <w:pPr>
        <w:pStyle w:val="Pieddepage"/>
        <w:pBdr>
          <w:top w:val="thinThickSmallGap" w:sz="24" w:space="0" w:color="622423"/>
        </w:pBdr>
        <w:jc w:val="center"/>
        <w:rPr>
          <w:rFonts w:ascii="Tahoma" w:hAnsi="Tahoma" w:cs="Tahoma"/>
          <w:b/>
          <w:sz w:val="14"/>
          <w:szCs w:val="20"/>
          <w:lang w:val="en-US" w:eastAsia="fr-FR"/>
        </w:rPr>
      </w:pPr>
    </w:p>
    <w:p w:rsidR="00000EF6" w:rsidRPr="00AA229C" w:rsidRDefault="00AA229C" w:rsidP="00000EF6">
      <w:pPr>
        <w:pStyle w:val="Pieddepage"/>
        <w:pBdr>
          <w:top w:val="thinThickSmallGap" w:sz="24" w:space="0" w:color="622423"/>
        </w:pBdr>
        <w:jc w:val="center"/>
        <w:rPr>
          <w:rFonts w:ascii="Tahoma" w:hAnsi="Tahoma" w:cs="Tahoma"/>
          <w:b/>
          <w:sz w:val="14"/>
          <w:szCs w:val="20"/>
          <w:lang w:val="en-US" w:eastAsia="fr-FR"/>
        </w:rPr>
      </w:pPr>
      <w:r>
        <w:rPr>
          <w:rFonts w:ascii="Tahoma" w:hAnsi="Tahoma" w:cs="Tahoma"/>
          <w:b/>
          <w:noProof/>
          <w:sz w:val="20"/>
          <w:szCs w:val="20"/>
          <w:lang w:eastAsia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8072235" wp14:editId="64B7F729">
                <wp:simplePos x="0" y="0"/>
                <wp:positionH relativeFrom="margin">
                  <wp:align>left</wp:align>
                </wp:positionH>
                <wp:positionV relativeFrom="paragraph">
                  <wp:posOffset>12425</wp:posOffset>
                </wp:positionV>
                <wp:extent cx="7124131" cy="27295"/>
                <wp:effectExtent l="0" t="0" r="19685" b="30480"/>
                <wp:wrapNone/>
                <wp:docPr id="11" name="Connecteur droit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124131" cy="2729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FCBFEBF" id="Connecteur droit 11" o:spid="_x0000_s1026" style="position:absolute;flip:y;z-index:251663360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pt" to="560.95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" strokecolor="#5b9bd5 [3204]" strokeweight=".5pt">
                <v:stroke joinstyle="miter"/>
                <w10:wrap anchorx="margin"/>
              </v:line>
            </w:pict>
          </mc:Fallback>
        </mc:AlternateContent>
      </w:r>
    </w:p>
    <w:p w:rsidR="00AA229C" w:rsidRPr="00AA229C" w:rsidRDefault="00AA229C" w:rsidP="00000EF6">
      <w:pPr>
        <w:spacing w:after="0" w:line="276" w:lineRule="auto"/>
        <w:rPr>
          <w:sz w:val="12"/>
        </w:rPr>
      </w:pPr>
    </w:p>
    <w:p w:rsidR="00000EF6" w:rsidRPr="0073263A" w:rsidRDefault="00000EF6" w:rsidP="00000EF6">
      <w:pPr>
        <w:spacing w:after="0" w:line="276" w:lineRule="auto"/>
      </w:pPr>
      <w:r w:rsidRPr="0073263A">
        <w:t xml:space="preserve">Ministère de la </w:t>
      </w:r>
      <w:r>
        <w:t>Communication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263A">
        <w:t>République de Côte d’Ivoire</w:t>
      </w:r>
    </w:p>
    <w:p w:rsidR="00000EF6" w:rsidRPr="0073263A" w:rsidRDefault="00AA229C" w:rsidP="00000EF6">
      <w:pPr>
        <w:spacing w:after="0" w:line="276" w:lineRule="auto"/>
      </w:pPr>
      <w:r w:rsidRPr="0073263A">
        <w:rPr>
          <w:rFonts w:ascii="Arial" w:eastAsia="Times New Roman" w:hAnsi="Arial"/>
          <w:noProof/>
          <w:szCs w:val="20"/>
          <w:lang w:eastAsia="fr-FR"/>
        </w:rPr>
        <w:drawing>
          <wp:anchor distT="0" distB="0" distL="114300" distR="114300" simplePos="0" relativeHeight="251664384" behindDoc="0" locked="0" layoutInCell="1" allowOverlap="1" wp14:anchorId="1E531A3B" wp14:editId="75220B98">
            <wp:simplePos x="0" y="0"/>
            <wp:positionH relativeFrom="margin">
              <wp:align>left</wp:align>
            </wp:positionH>
            <wp:positionV relativeFrom="paragraph">
              <wp:posOffset>198120</wp:posOffset>
            </wp:positionV>
            <wp:extent cx="1388745" cy="1011555"/>
            <wp:effectExtent l="0" t="0" r="1905" b="0"/>
            <wp:wrapSquare wrapText="bothSides"/>
            <wp:docPr id="10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8745" cy="1011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0EF6">
        <w:t>Et des Médias</w:t>
      </w:r>
      <w:r w:rsidR="00000EF6" w:rsidRPr="0073263A">
        <w:t xml:space="preserve">        </w:t>
      </w:r>
      <w:r w:rsidR="00000EF6">
        <w:tab/>
      </w:r>
      <w:r w:rsidR="00000EF6">
        <w:tab/>
      </w:r>
      <w:r w:rsidR="00000EF6">
        <w:tab/>
      </w:r>
      <w:r w:rsidR="00000EF6">
        <w:tab/>
        <w:t xml:space="preserve">     </w:t>
      </w:r>
      <w:r w:rsidR="00000EF6">
        <w:tab/>
      </w:r>
      <w:r w:rsidR="00000EF6">
        <w:tab/>
      </w:r>
      <w:r w:rsidR="00000EF6">
        <w:tab/>
        <w:t xml:space="preserve">    </w:t>
      </w:r>
      <w:r w:rsidR="00000EF6" w:rsidRPr="0073263A">
        <w:t>Union-Discipline-Travail</w:t>
      </w:r>
    </w:p>
    <w:p w:rsidR="00000EF6" w:rsidRPr="00AA229C" w:rsidRDefault="00AA229C" w:rsidP="00000EF6">
      <w:pPr>
        <w:rPr>
          <w:rFonts w:ascii="Palace Script MT" w:eastAsia="Times New Roman" w:hAnsi="Palace Script MT"/>
          <w:b/>
          <w:bCs/>
          <w:i/>
          <w:iCs/>
          <w:sz w:val="2"/>
          <w:szCs w:val="16"/>
          <w:lang w:eastAsia="fr-FR"/>
        </w:rPr>
      </w:pPr>
      <w:r>
        <w:rPr>
          <w:rFonts w:ascii="Palace Script MT" w:eastAsia="Times New Roman" w:hAnsi="Palace Script MT"/>
          <w:b/>
          <w:bCs/>
          <w:i/>
          <w:iCs/>
          <w:sz w:val="8"/>
          <w:szCs w:val="16"/>
          <w:lang w:eastAsia="fr-FR"/>
        </w:rPr>
        <w:br w:type="textWrapping" w:clear="all"/>
      </w:r>
    </w:p>
    <w:p w:rsidR="00AA229C" w:rsidRPr="00284346" w:rsidRDefault="00AA229C" w:rsidP="00AA229C">
      <w:pPr>
        <w:jc w:val="center"/>
        <w:rPr>
          <w:rFonts w:ascii="Times New Roman" w:hAnsi="Times New Roman" w:cs="Times New Roman"/>
          <w:b/>
          <w:sz w:val="40"/>
        </w:rPr>
      </w:pPr>
      <w:r w:rsidRPr="00284346">
        <w:rPr>
          <w:rFonts w:ascii="Times New Roman" w:hAnsi="Times New Roman" w:cs="Times New Roman"/>
          <w:b/>
          <w:sz w:val="40"/>
        </w:rPr>
        <w:t>CONCOURS D’ENTREE SESSION 201</w:t>
      </w:r>
      <w:r>
        <w:rPr>
          <w:rFonts w:ascii="Times New Roman" w:hAnsi="Times New Roman" w:cs="Times New Roman"/>
          <w:b/>
          <w:sz w:val="40"/>
        </w:rPr>
        <w:t>9</w:t>
      </w:r>
    </w:p>
    <w:p w:rsidR="00AA229C" w:rsidRDefault="00AA229C" w:rsidP="00AA229C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ECOLE DE PRODUCTION AUDIOVISUELLE</w:t>
      </w:r>
    </w:p>
    <w:p w:rsidR="00AA229C" w:rsidRDefault="00AA229C" w:rsidP="00AA229C">
      <w:pPr>
        <w:ind w:left="2832" w:firstLine="708"/>
        <w:rPr>
          <w:rFonts w:ascii="Times New Roman" w:hAnsi="Times New Roman" w:cs="Times New Roman"/>
          <w:sz w:val="24"/>
        </w:rPr>
      </w:pPr>
      <w:r w:rsidRPr="00C02B22">
        <w:rPr>
          <w:rFonts w:ascii="Times New Roman" w:hAnsi="Times New Roman" w:cs="Times New Roman"/>
          <w:sz w:val="24"/>
        </w:rPr>
        <w:t>SOG</w:t>
      </w:r>
      <w:r>
        <w:rPr>
          <w:rFonts w:ascii="Times New Roman" w:hAnsi="Times New Roman" w:cs="Times New Roman"/>
          <w:sz w:val="24"/>
        </w:rPr>
        <w:t xml:space="preserve"> Master 1</w:t>
      </w:r>
      <w:r>
        <w:rPr>
          <w:rFonts w:ascii="Times New Roman" w:hAnsi="Times New Roman" w:cs="Times New Roman"/>
          <w:sz w:val="24"/>
        </w:rPr>
        <w:tab/>
      </w:r>
      <w:r w:rsidR="0012279F">
        <w:rPr>
          <w:rFonts w:ascii="Times New Roman" w:hAnsi="Times New Roman" w:cs="Times New Roman"/>
          <w:sz w:val="24"/>
        </w:rPr>
        <w:t xml:space="preserve"> - </w:t>
      </w:r>
      <w:r w:rsidR="008232FF">
        <w:rPr>
          <w:rFonts w:ascii="Times New Roman" w:hAnsi="Times New Roman" w:cs="Times New Roman"/>
          <w:sz w:val="24"/>
        </w:rPr>
        <w:t>Cours du Jour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Heure : 2 heures</w:t>
      </w:r>
    </w:p>
    <w:p w:rsidR="00AA229C" w:rsidRDefault="00AA229C" w:rsidP="00AA229C">
      <w:pPr>
        <w:rPr>
          <w:rFonts w:ascii="Times New Roman" w:hAnsi="Times New Roman" w:cs="Times New Roman"/>
          <w:sz w:val="32"/>
        </w:rPr>
      </w:pPr>
      <w:r w:rsidRPr="00FD382B">
        <w:rPr>
          <w:rFonts w:ascii="Times New Roman" w:hAnsi="Times New Roman" w:cs="Times New Roman"/>
          <w:sz w:val="32"/>
        </w:rPr>
        <w:t xml:space="preserve">« Les médias agissent à la manière d’une drogue, anesthésiante ou stimulante. Ils sont capables de faire faire n’importe quoi, à n’importe qui, n’importe comment et n’importe quand ». </w:t>
      </w:r>
    </w:p>
    <w:p w:rsidR="00AA229C" w:rsidRPr="0012279F" w:rsidRDefault="00AA229C" w:rsidP="00AA229C">
      <w:pPr>
        <w:rPr>
          <w:rFonts w:ascii="Times New Roman" w:hAnsi="Times New Roman" w:cs="Times New Roman"/>
          <w:sz w:val="28"/>
        </w:rPr>
      </w:pPr>
      <w:r w:rsidRPr="0012279F">
        <w:rPr>
          <w:rFonts w:ascii="Times New Roman" w:hAnsi="Times New Roman" w:cs="Times New Roman"/>
          <w:sz w:val="28"/>
        </w:rPr>
        <w:t xml:space="preserve">Que pensez-vous de cette affirmation de Francis Balle ? </w:t>
      </w:r>
    </w:p>
    <w:p w:rsidR="00AA229C" w:rsidRPr="00AA229C" w:rsidRDefault="00000EF6" w:rsidP="00000EF6">
      <w:pPr>
        <w:pStyle w:val="Pieddepage"/>
        <w:pBdr>
          <w:top w:val="thinThickSmallGap" w:sz="24" w:space="0" w:color="622423"/>
        </w:pBdr>
        <w:jc w:val="center"/>
        <w:rPr>
          <w:rFonts w:ascii="Tahoma" w:hAnsi="Tahoma" w:cs="Tahoma"/>
          <w:b/>
          <w:sz w:val="18"/>
          <w:szCs w:val="20"/>
          <w:lang w:eastAsia="fr-FR"/>
        </w:rPr>
      </w:pPr>
      <w:r w:rsidRPr="00AA229C">
        <w:rPr>
          <w:rFonts w:ascii="Tahoma" w:hAnsi="Tahoma" w:cs="Tahoma"/>
          <w:b/>
          <w:sz w:val="18"/>
          <w:szCs w:val="20"/>
          <w:lang w:eastAsia="fr-FR"/>
        </w:rPr>
        <w:t>B.P.V 205 ABIDJAN TEL: 22 44 88 58 / 22 44 86 66 / 22 44 88 38 / 22 44 88 44 FAX: 22 44 84 33</w:t>
      </w:r>
    </w:p>
    <w:p w:rsidR="00000EF6" w:rsidRPr="00AA229C" w:rsidRDefault="00000EF6" w:rsidP="00000EF6">
      <w:pPr>
        <w:pStyle w:val="Pieddepage"/>
        <w:pBdr>
          <w:top w:val="thinThickSmallGap" w:sz="24" w:space="0" w:color="622423"/>
        </w:pBdr>
        <w:jc w:val="center"/>
        <w:rPr>
          <w:rFonts w:ascii="Tahoma" w:hAnsi="Tahoma" w:cs="Tahoma"/>
          <w:b/>
          <w:sz w:val="18"/>
          <w:szCs w:val="20"/>
          <w:lang w:eastAsia="fr-FR"/>
        </w:rPr>
      </w:pPr>
      <w:r w:rsidRPr="00AA229C">
        <w:rPr>
          <w:rFonts w:ascii="Tahoma" w:hAnsi="Tahoma" w:cs="Tahoma"/>
          <w:b/>
          <w:sz w:val="18"/>
          <w:szCs w:val="20"/>
          <w:lang w:eastAsia="fr-FR"/>
        </w:rPr>
        <w:t xml:space="preserve">Site web: </w:t>
      </w:r>
      <w:hyperlink r:id="rId11" w:history="1">
        <w:r w:rsidRPr="00AA229C">
          <w:rPr>
            <w:rStyle w:val="Lienhypertexte"/>
            <w:rFonts w:ascii="Tahoma" w:hAnsi="Tahoma" w:cs="Tahoma"/>
            <w:b/>
            <w:sz w:val="18"/>
            <w:szCs w:val="20"/>
            <w:lang w:eastAsia="fr-FR"/>
          </w:rPr>
          <w:t>www.istcpolytechnique.ci</w:t>
        </w:r>
      </w:hyperlink>
    </w:p>
    <w:sectPr w:rsidR="00000EF6" w:rsidRPr="00AA22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0937" w:rsidRDefault="002F0937" w:rsidP="00C02B22">
      <w:pPr>
        <w:spacing w:after="0" w:line="240" w:lineRule="auto"/>
      </w:pPr>
      <w:r>
        <w:separator/>
      </w:r>
    </w:p>
  </w:endnote>
  <w:endnote w:type="continuationSeparator" w:id="0">
    <w:p w:rsidR="002F0937" w:rsidRDefault="002F0937" w:rsidP="00C0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alace Script MT">
    <w:altName w:val="French Script MT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0937" w:rsidRDefault="002F0937" w:rsidP="00C02B22">
      <w:pPr>
        <w:spacing w:after="0" w:line="240" w:lineRule="auto"/>
      </w:pPr>
      <w:r>
        <w:separator/>
      </w:r>
    </w:p>
  </w:footnote>
  <w:footnote w:type="continuationSeparator" w:id="0">
    <w:p w:rsidR="002F0937" w:rsidRDefault="002F0937" w:rsidP="00C02B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9244DE"/>
    <w:multiLevelType w:val="hybridMultilevel"/>
    <w:tmpl w:val="BF0830FA"/>
    <w:lvl w:ilvl="0" w:tplc="5568EAE4">
      <w:start w:val="1"/>
      <w:numFmt w:val="decimal"/>
      <w:lvlText w:val="%1-"/>
      <w:lvlJc w:val="left"/>
      <w:pPr>
        <w:ind w:left="840" w:hanging="48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B22"/>
    <w:rsid w:val="00000EF6"/>
    <w:rsid w:val="0012279F"/>
    <w:rsid w:val="001A5042"/>
    <w:rsid w:val="001E2E31"/>
    <w:rsid w:val="00284346"/>
    <w:rsid w:val="002F0937"/>
    <w:rsid w:val="00725B65"/>
    <w:rsid w:val="007334B5"/>
    <w:rsid w:val="00753BBA"/>
    <w:rsid w:val="008232FF"/>
    <w:rsid w:val="008F176C"/>
    <w:rsid w:val="0093121E"/>
    <w:rsid w:val="00A61F65"/>
    <w:rsid w:val="00AA229C"/>
    <w:rsid w:val="00B7436B"/>
    <w:rsid w:val="00C02B22"/>
    <w:rsid w:val="00C95206"/>
    <w:rsid w:val="00D27647"/>
    <w:rsid w:val="00F6272F"/>
    <w:rsid w:val="00F91341"/>
    <w:rsid w:val="00FA01AB"/>
    <w:rsid w:val="00FD3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2DC7F7-86B4-46EA-A2A5-3B9DFE4B9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2B2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unhideWhenUsed/>
    <w:rsid w:val="00C02B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02B22"/>
  </w:style>
  <w:style w:type="character" w:styleId="Lienhypertexte">
    <w:name w:val="Hyperlink"/>
    <w:basedOn w:val="Policepardfaut"/>
    <w:uiPriority w:val="99"/>
    <w:unhideWhenUsed/>
    <w:rsid w:val="00C02B22"/>
    <w:rPr>
      <w:color w:val="0563C1" w:themeColor="hyperlink"/>
      <w:u w:val="single"/>
    </w:rPr>
  </w:style>
  <w:style w:type="paragraph" w:styleId="En-tte">
    <w:name w:val="header"/>
    <w:basedOn w:val="Normal"/>
    <w:link w:val="En-tteCar"/>
    <w:uiPriority w:val="99"/>
    <w:unhideWhenUsed/>
    <w:rsid w:val="00C02B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02B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stcpolytechnique.ci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stcpolytechnique.ci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istcpolytechnique.c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stcpolytechnique.ci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363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 ZORO EPOUSE DIAMA</dc:creator>
  <cp:keywords/>
  <dc:description/>
  <cp:lastModifiedBy>istc</cp:lastModifiedBy>
  <cp:revision>7</cp:revision>
  <dcterms:created xsi:type="dcterms:W3CDTF">2019-09-10T12:14:00Z</dcterms:created>
  <dcterms:modified xsi:type="dcterms:W3CDTF">2019-09-13T00:06:00Z</dcterms:modified>
</cp:coreProperties>
</file>